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D8" w:rsidRDefault="00F66CD8">
      <w:bookmarkStart w:id="0" w:name="_GoBack"/>
      <w:bookmarkEnd w:id="0"/>
      <w:r>
        <w:rPr>
          <w:noProof/>
        </w:rPr>
        <w:drawing>
          <wp:anchor distT="0" distB="0" distL="114300" distR="114300" simplePos="0" relativeHeight="251661312" behindDoc="1" locked="0" layoutInCell="1" allowOverlap="1">
            <wp:simplePos x="0" y="0"/>
            <wp:positionH relativeFrom="column">
              <wp:posOffset>-266700</wp:posOffset>
            </wp:positionH>
            <wp:positionV relativeFrom="paragraph">
              <wp:posOffset>333375</wp:posOffset>
            </wp:positionV>
            <wp:extent cx="7458075" cy="9001125"/>
            <wp:effectExtent l="0" t="0" r="4762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3D6301">
        <w:rPr>
          <w:noProof/>
        </w:rPr>
        <w:pict>
          <v:roundrect id="_x0000_s1029" style="position:absolute;left:0;text-align:left;margin-left:-30.75pt;margin-top:-26.25pt;width:603pt;height:41.25pt;z-index:251660287;mso-position-horizontal-relative:text;mso-position-vertical-relative:text" arcsize="10923f" fillcolor="#d9c19b [1945]" strokecolor="#c19859 [3209]" strokeweight="1pt">
            <v:fill color2="#c19859 [3209]" focusposition="1" focussize="" focus="50%" type="gradient"/>
            <v:shadow on="t" type="perspective" color="#664c26 [1609]" offset="1pt" offset2="-3pt"/>
            <v:textbox>
              <w:txbxContent>
                <w:p w:rsidR="00F66CD8" w:rsidRPr="00F66CD8" w:rsidRDefault="00F66CD8" w:rsidP="00F66CD8">
                  <w:pPr>
                    <w:jc w:val="center"/>
                    <w:rPr>
                      <w:rFonts w:asciiTheme="minorHAnsi" w:hAnsiTheme="minorHAnsi"/>
                      <w:b/>
                      <w:color w:val="FFFFFF" w:themeColor="background1"/>
                      <w:sz w:val="44"/>
                    </w:rPr>
                  </w:pPr>
                  <w:r>
                    <w:rPr>
                      <w:rFonts w:asciiTheme="minorHAnsi" w:hAnsiTheme="minorHAnsi"/>
                      <w:b/>
                      <w:color w:val="FFFFFF" w:themeColor="background1"/>
                      <w:sz w:val="44"/>
                    </w:rPr>
                    <w:t xml:space="preserve">Class </w:t>
                  </w:r>
                  <w:r w:rsidRPr="00F66CD8">
                    <w:rPr>
                      <w:rFonts w:asciiTheme="minorHAnsi" w:hAnsiTheme="minorHAnsi"/>
                      <w:b/>
                      <w:color w:val="FFFFFF" w:themeColor="background1"/>
                      <w:sz w:val="44"/>
                    </w:rPr>
                    <w:t>Policies, Procedures, &amp; Expectations</w:t>
                  </w:r>
                </w:p>
              </w:txbxContent>
            </v:textbox>
          </v:roundrect>
        </w:pict>
      </w:r>
    </w:p>
    <w:sectPr w:rsidR="00F66CD8" w:rsidSect="00F66C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AD" w:rsidRDefault="000E0EAD" w:rsidP="007C6031">
      <w:r>
        <w:separator/>
      </w:r>
    </w:p>
  </w:endnote>
  <w:endnote w:type="continuationSeparator" w:id="0">
    <w:p w:rsidR="000E0EAD" w:rsidRDefault="000E0EAD" w:rsidP="007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AD" w:rsidRDefault="000E0EAD" w:rsidP="007C6031">
      <w:r>
        <w:separator/>
      </w:r>
    </w:p>
  </w:footnote>
  <w:footnote w:type="continuationSeparator" w:id="0">
    <w:p w:rsidR="000E0EAD" w:rsidRDefault="000E0EAD" w:rsidP="007C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20481">
      <o:colormenu v:ext="edit" shadowcolor="none"/>
    </o:shapedefaults>
  </w:hdrShapeDefaults>
  <w:footnotePr>
    <w:footnote w:id="-1"/>
    <w:footnote w:id="0"/>
  </w:footnotePr>
  <w:endnotePr>
    <w:endnote w:id="-1"/>
    <w:endnote w:id="0"/>
  </w:endnotePr>
  <w:compat>
    <w:compatSetting w:name="compatibilityMode" w:uri="http://schemas.microsoft.com/office/word" w:val="12"/>
  </w:compat>
  <w:rsids>
    <w:rsidRoot w:val="007C6031"/>
    <w:rsid w:val="00020AF7"/>
    <w:rsid w:val="00037A30"/>
    <w:rsid w:val="000D491B"/>
    <w:rsid w:val="000E0EAD"/>
    <w:rsid w:val="00153D0C"/>
    <w:rsid w:val="00160D34"/>
    <w:rsid w:val="001F6F02"/>
    <w:rsid w:val="00200627"/>
    <w:rsid w:val="00211E55"/>
    <w:rsid w:val="00241DF3"/>
    <w:rsid w:val="00275C3C"/>
    <w:rsid w:val="002D6D21"/>
    <w:rsid w:val="003015B7"/>
    <w:rsid w:val="00304E87"/>
    <w:rsid w:val="003D6301"/>
    <w:rsid w:val="00483B47"/>
    <w:rsid w:val="0055740C"/>
    <w:rsid w:val="005650CC"/>
    <w:rsid w:val="00570859"/>
    <w:rsid w:val="00577970"/>
    <w:rsid w:val="005E3B21"/>
    <w:rsid w:val="006C3A84"/>
    <w:rsid w:val="007C6031"/>
    <w:rsid w:val="00820D43"/>
    <w:rsid w:val="00927D71"/>
    <w:rsid w:val="0093766B"/>
    <w:rsid w:val="00947F13"/>
    <w:rsid w:val="00967899"/>
    <w:rsid w:val="009B7581"/>
    <w:rsid w:val="00A75CED"/>
    <w:rsid w:val="00A90D7A"/>
    <w:rsid w:val="00B30A76"/>
    <w:rsid w:val="00C10C1D"/>
    <w:rsid w:val="00C55A1B"/>
    <w:rsid w:val="00DB1AD1"/>
    <w:rsid w:val="00E10645"/>
    <w:rsid w:val="00F06024"/>
    <w:rsid w:val="00F07A09"/>
    <w:rsid w:val="00F51114"/>
    <w:rsid w:val="00F6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76"/>
    <w:pPr>
      <w:spacing w:after="0" w:line="24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031"/>
    <w:rPr>
      <w:rFonts w:ascii="Tahoma" w:hAnsi="Tahoma" w:cs="Tahoma"/>
      <w:sz w:val="16"/>
      <w:szCs w:val="16"/>
    </w:rPr>
  </w:style>
  <w:style w:type="character" w:customStyle="1" w:styleId="BalloonTextChar">
    <w:name w:val="Balloon Text Char"/>
    <w:basedOn w:val="DefaultParagraphFont"/>
    <w:link w:val="BalloonText"/>
    <w:uiPriority w:val="99"/>
    <w:semiHidden/>
    <w:rsid w:val="007C6031"/>
    <w:rPr>
      <w:rFonts w:ascii="Tahoma" w:hAnsi="Tahoma" w:cs="Tahoma"/>
      <w:sz w:val="16"/>
      <w:szCs w:val="16"/>
    </w:rPr>
  </w:style>
  <w:style w:type="paragraph" w:styleId="Header">
    <w:name w:val="header"/>
    <w:basedOn w:val="Normal"/>
    <w:link w:val="HeaderChar"/>
    <w:uiPriority w:val="99"/>
    <w:unhideWhenUsed/>
    <w:rsid w:val="007C6031"/>
    <w:pPr>
      <w:tabs>
        <w:tab w:val="center" w:pos="4680"/>
        <w:tab w:val="right" w:pos="9360"/>
      </w:tabs>
    </w:pPr>
  </w:style>
  <w:style w:type="character" w:customStyle="1" w:styleId="HeaderChar">
    <w:name w:val="Header Char"/>
    <w:basedOn w:val="DefaultParagraphFont"/>
    <w:link w:val="Header"/>
    <w:uiPriority w:val="99"/>
    <w:rsid w:val="007C6031"/>
    <w:rPr>
      <w:rFonts w:ascii="Times New Roman" w:hAnsi="Times New Roman"/>
      <w:sz w:val="24"/>
    </w:rPr>
  </w:style>
  <w:style w:type="paragraph" w:styleId="Footer">
    <w:name w:val="footer"/>
    <w:basedOn w:val="Normal"/>
    <w:link w:val="FooterChar"/>
    <w:uiPriority w:val="99"/>
    <w:semiHidden/>
    <w:unhideWhenUsed/>
    <w:rsid w:val="007C6031"/>
    <w:pPr>
      <w:tabs>
        <w:tab w:val="center" w:pos="4680"/>
        <w:tab w:val="right" w:pos="9360"/>
      </w:tabs>
    </w:pPr>
  </w:style>
  <w:style w:type="character" w:customStyle="1" w:styleId="FooterChar">
    <w:name w:val="Footer Char"/>
    <w:basedOn w:val="DefaultParagraphFont"/>
    <w:link w:val="Footer"/>
    <w:uiPriority w:val="99"/>
    <w:semiHidden/>
    <w:rsid w:val="007C603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D733BA-083C-4918-A490-AE6739C0C465}" type="doc">
      <dgm:prSet loTypeId="urn:microsoft.com/office/officeart/2005/8/layout/vList2" loCatId="list" qsTypeId="urn:microsoft.com/office/officeart/2005/8/quickstyle/simple1" qsCatId="simple" csTypeId="urn:microsoft.com/office/officeart/2005/8/colors/colorful1#1" csCatId="colorful" phldr="1"/>
      <dgm:spPr/>
      <dgm:t>
        <a:bodyPr/>
        <a:lstStyle/>
        <a:p>
          <a:endParaRPr lang="en-US"/>
        </a:p>
      </dgm:t>
    </dgm:pt>
    <dgm:pt modelId="{4104ECE2-81F6-454C-B1AA-58128B3491DB}">
      <dgm:prSet phldrT="[Text]" custT="1"/>
      <dgm:spPr/>
      <dgm:t>
        <a:bodyPr/>
        <a:lstStyle/>
        <a:p>
          <a:r>
            <a:rPr lang="en-US" sz="1400"/>
            <a:t>Bring more than one pen or pencil to class.  Make sure pencils are sharpened BEFORE class begins, as sharpening during class is a distraction.  Make sure you have extras.</a:t>
          </a:r>
        </a:p>
      </dgm:t>
    </dgm:pt>
    <dgm:pt modelId="{8F7A1940-D897-4B6E-80C6-1534E667EF7F}" type="parTrans" cxnId="{FBE2222F-F958-442C-8E57-6ED1AA3E538A}">
      <dgm:prSet/>
      <dgm:spPr/>
      <dgm:t>
        <a:bodyPr/>
        <a:lstStyle/>
        <a:p>
          <a:endParaRPr lang="en-US" sz="2000"/>
        </a:p>
      </dgm:t>
    </dgm:pt>
    <dgm:pt modelId="{695B153F-D640-4DE5-A906-A4FE4FBCAD67}" type="sibTrans" cxnId="{FBE2222F-F958-442C-8E57-6ED1AA3E538A}">
      <dgm:prSet/>
      <dgm:spPr/>
      <dgm:t>
        <a:bodyPr/>
        <a:lstStyle/>
        <a:p>
          <a:endParaRPr lang="en-US" sz="2000"/>
        </a:p>
      </dgm:t>
    </dgm:pt>
    <dgm:pt modelId="{06277246-132C-4E65-BF8A-8460BAF08092}">
      <dgm:prSet phldrT="[Text]" custT="1"/>
      <dgm:spPr/>
      <dgm:t>
        <a:bodyPr/>
        <a:lstStyle/>
        <a:p>
          <a:r>
            <a:rPr lang="en-US" sz="1400"/>
            <a:t>Mrs. Robbins has school supplies that are available for students to purchase.  </a:t>
          </a:r>
          <a:r>
            <a:rPr lang="en-US" sz="1400" i="1"/>
            <a:t>Supplies will NOT be sold during class time.</a:t>
          </a:r>
          <a:endParaRPr lang="en-US" sz="1400"/>
        </a:p>
      </dgm:t>
    </dgm:pt>
    <dgm:pt modelId="{3B33F6E7-111C-4DF4-A143-346A6F65F486}" type="parTrans" cxnId="{1239FF3B-DF33-4FD6-A129-B9FB8EDD2777}">
      <dgm:prSet/>
      <dgm:spPr/>
      <dgm:t>
        <a:bodyPr/>
        <a:lstStyle/>
        <a:p>
          <a:endParaRPr lang="en-US" sz="2000"/>
        </a:p>
      </dgm:t>
    </dgm:pt>
    <dgm:pt modelId="{8CFC36EF-04D5-4AF2-856B-9E10E599E747}" type="sibTrans" cxnId="{1239FF3B-DF33-4FD6-A129-B9FB8EDD2777}">
      <dgm:prSet/>
      <dgm:spPr/>
      <dgm:t>
        <a:bodyPr/>
        <a:lstStyle/>
        <a:p>
          <a:endParaRPr lang="en-US" sz="2000"/>
        </a:p>
      </dgm:t>
    </dgm:pt>
    <dgm:pt modelId="{D38BAF2B-B7D1-4E44-A215-ECCF729E00AF}">
      <dgm:prSet custT="1"/>
      <dgm:spPr/>
      <dgm:t>
        <a:bodyPr/>
        <a:lstStyle/>
        <a:p>
          <a:r>
            <a:rPr lang="en-US" sz="1400"/>
            <a:t>Label all assignments in the top, right corner with the following information: </a:t>
          </a:r>
        </a:p>
        <a:p>
          <a:r>
            <a:rPr lang="en-US" sz="1400"/>
            <a:t>NAME,  DATE, ASSIGNMENT </a:t>
          </a:r>
        </a:p>
      </dgm:t>
    </dgm:pt>
    <dgm:pt modelId="{9033E215-7399-49C9-80FA-93494D20EFF5}" type="parTrans" cxnId="{29B61D42-1D43-42F2-AAFB-E33AC76643B8}">
      <dgm:prSet/>
      <dgm:spPr/>
      <dgm:t>
        <a:bodyPr/>
        <a:lstStyle/>
        <a:p>
          <a:endParaRPr lang="en-US" sz="2000"/>
        </a:p>
      </dgm:t>
    </dgm:pt>
    <dgm:pt modelId="{983367C3-04AF-4BCB-B7D0-D785E0635738}" type="sibTrans" cxnId="{29B61D42-1D43-42F2-AAFB-E33AC76643B8}">
      <dgm:prSet/>
      <dgm:spPr/>
      <dgm:t>
        <a:bodyPr/>
        <a:lstStyle/>
        <a:p>
          <a:endParaRPr lang="en-US" sz="2000"/>
        </a:p>
      </dgm:t>
    </dgm:pt>
    <dgm:pt modelId="{4DF4A1B1-B498-459F-97A0-CBBE4B2C8454}">
      <dgm:prSet phldrT="[Text]" custT="1"/>
      <dgm:spPr/>
      <dgm:t>
        <a:bodyPr/>
        <a:lstStyle/>
        <a:p>
          <a:r>
            <a:rPr lang="en-US" sz="1400"/>
            <a:t>Bathroom and water fountain breaks are a privilege and are earned by maintaining acceptable grades, having all your work turned in on time, and conducting yourself in a respectful manner.  </a:t>
          </a:r>
        </a:p>
      </dgm:t>
    </dgm:pt>
    <dgm:pt modelId="{89373F31-1723-458A-9DC8-C945B20EBC59}" type="parTrans" cxnId="{3C2680A8-8DFD-4E85-AE25-989DB7E29C07}">
      <dgm:prSet/>
      <dgm:spPr/>
      <dgm:t>
        <a:bodyPr/>
        <a:lstStyle/>
        <a:p>
          <a:endParaRPr lang="en-US" sz="2000"/>
        </a:p>
      </dgm:t>
    </dgm:pt>
    <dgm:pt modelId="{67DE7766-F7E4-4765-BBFF-ED55406A66B6}" type="sibTrans" cxnId="{3C2680A8-8DFD-4E85-AE25-989DB7E29C07}">
      <dgm:prSet/>
      <dgm:spPr/>
      <dgm:t>
        <a:bodyPr/>
        <a:lstStyle/>
        <a:p>
          <a:endParaRPr lang="en-US" sz="2000"/>
        </a:p>
      </dgm:t>
    </dgm:pt>
    <dgm:pt modelId="{59E2D547-2370-4D2C-B394-2F6E45761674}">
      <dgm:prSet phldrT="[Text]" custT="1"/>
      <dgm:spPr/>
      <dgm:t>
        <a:bodyPr/>
        <a:lstStyle/>
        <a:p>
          <a:r>
            <a:rPr lang="en-US" sz="1400"/>
            <a:t>If something in this class isn’t working for you, assume the leadership role and figure out how to make the change you think necessary!</a:t>
          </a:r>
        </a:p>
      </dgm:t>
    </dgm:pt>
    <dgm:pt modelId="{689C54E9-4C23-41D8-982D-0E572B6C535A}" type="parTrans" cxnId="{D17C9EF8-20FE-42CA-863D-0C6AB31485F7}">
      <dgm:prSet/>
      <dgm:spPr/>
      <dgm:t>
        <a:bodyPr/>
        <a:lstStyle/>
        <a:p>
          <a:endParaRPr lang="en-US" sz="2000"/>
        </a:p>
      </dgm:t>
    </dgm:pt>
    <dgm:pt modelId="{1A2AF380-2571-4325-9CB5-9F64E32A91A2}" type="sibTrans" cxnId="{D17C9EF8-20FE-42CA-863D-0C6AB31485F7}">
      <dgm:prSet/>
      <dgm:spPr/>
      <dgm:t>
        <a:bodyPr/>
        <a:lstStyle/>
        <a:p>
          <a:endParaRPr lang="en-US" sz="2000"/>
        </a:p>
      </dgm:t>
    </dgm:pt>
    <dgm:pt modelId="{9741BF67-98AA-4368-B53B-22B2F3CF604D}">
      <dgm:prSet phldrT="[Text]" custT="1"/>
      <dgm:spPr/>
      <dgm:t>
        <a:bodyPr/>
        <a:lstStyle/>
        <a:p>
          <a:r>
            <a:rPr lang="en-US" sz="1400"/>
            <a:t>And finally, the teacher dismisses the students, not the bell!  Work areas should be cleaned and chairs should be pushed in prior to dismissal.</a:t>
          </a:r>
        </a:p>
      </dgm:t>
    </dgm:pt>
    <dgm:pt modelId="{8C516B99-65AD-47A0-8923-56C610623AB0}" type="parTrans" cxnId="{DC0B6E79-C4AC-4DF3-B2CD-32BE8B7B0440}">
      <dgm:prSet/>
      <dgm:spPr/>
      <dgm:t>
        <a:bodyPr/>
        <a:lstStyle/>
        <a:p>
          <a:endParaRPr lang="en-US" sz="2000"/>
        </a:p>
      </dgm:t>
    </dgm:pt>
    <dgm:pt modelId="{F4281CF9-ADD4-4C29-84B3-80746AF10529}" type="sibTrans" cxnId="{DC0B6E79-C4AC-4DF3-B2CD-32BE8B7B0440}">
      <dgm:prSet/>
      <dgm:spPr/>
      <dgm:t>
        <a:bodyPr/>
        <a:lstStyle/>
        <a:p>
          <a:endParaRPr lang="en-US" sz="2000"/>
        </a:p>
      </dgm:t>
    </dgm:pt>
    <dgm:pt modelId="{7D05AD2D-00A6-4D2F-A684-ED07D80E62B3}">
      <dgm:prSet custT="1"/>
      <dgm:spPr/>
      <dgm:t>
        <a:bodyPr/>
        <a:lstStyle/>
        <a:p>
          <a:r>
            <a:rPr lang="en-US" sz="1400"/>
            <a:t>Mrs. Robbins’s class is a safe place, free from bullying, teasing, and harassment.  The climate is one that fosters respect, achievement, and success.  Any behaviors that threaten this learning environment will be corrected immediately with appropriate consequences.  </a:t>
          </a:r>
        </a:p>
      </dgm:t>
    </dgm:pt>
    <dgm:pt modelId="{5ACE3F5C-94F2-448E-B23D-4DDEBE3D7979}" type="parTrans" cxnId="{080BB390-C0EF-4657-B6DD-227F1D5BA73D}">
      <dgm:prSet/>
      <dgm:spPr/>
      <dgm:t>
        <a:bodyPr/>
        <a:lstStyle/>
        <a:p>
          <a:endParaRPr lang="en-US" sz="2000"/>
        </a:p>
      </dgm:t>
    </dgm:pt>
    <dgm:pt modelId="{D3AB2C85-2E7C-44B1-BA48-FAB6AF0C9FE1}" type="sibTrans" cxnId="{080BB390-C0EF-4657-B6DD-227F1D5BA73D}">
      <dgm:prSet/>
      <dgm:spPr/>
      <dgm:t>
        <a:bodyPr/>
        <a:lstStyle/>
        <a:p>
          <a:endParaRPr lang="en-US" sz="2000"/>
        </a:p>
      </dgm:t>
    </dgm:pt>
    <dgm:pt modelId="{58CF7D54-2A2E-4FF0-88E0-CAA2C64AD3BC}">
      <dgm:prSet custT="1"/>
      <dgm:spPr/>
      <dgm:t>
        <a:bodyPr/>
        <a:lstStyle/>
        <a:p>
          <a:r>
            <a:rPr lang="en-US" sz="1400"/>
            <a:t>All coursework, including notes, handouts, projects, activities, and any other information from class should be kept neatly organized in a student interactive notebook.  The notebook should only contain work from Mrs. Robbins’s class and be neatly divided into sections as described during class time.  Notebooks should be kept up to date and brought daily.  (Not Applicable to DC Courses)</a:t>
          </a:r>
        </a:p>
      </dgm:t>
    </dgm:pt>
    <dgm:pt modelId="{352B14E9-7DB3-4DCC-954C-719B8BC799E5}" type="parTrans" cxnId="{D729BDFC-E71D-4E9A-A296-214BB9286657}">
      <dgm:prSet/>
      <dgm:spPr/>
      <dgm:t>
        <a:bodyPr/>
        <a:lstStyle/>
        <a:p>
          <a:endParaRPr lang="en-US" sz="2000"/>
        </a:p>
      </dgm:t>
    </dgm:pt>
    <dgm:pt modelId="{0C9A47BE-BADB-43D5-8F5D-DF47E63BC7E2}" type="sibTrans" cxnId="{D729BDFC-E71D-4E9A-A296-214BB9286657}">
      <dgm:prSet/>
      <dgm:spPr/>
      <dgm:t>
        <a:bodyPr/>
        <a:lstStyle/>
        <a:p>
          <a:endParaRPr lang="en-US" sz="2000"/>
        </a:p>
      </dgm:t>
    </dgm:pt>
    <dgm:pt modelId="{E0BAF052-98BC-4517-A7ED-F33437B0E2D5}">
      <dgm:prSet custT="1"/>
      <dgm:spPr/>
      <dgm:t>
        <a:bodyPr/>
        <a:lstStyle/>
        <a:p>
          <a:r>
            <a:rPr lang="en-US" sz="1400"/>
            <a:t>Plagiarism is defined as “a piece of writing that has been copied from someone else and is presented as being your own work” (dictionary.com).  This includes copying from a classmate </a:t>
          </a:r>
          <a:r>
            <a:rPr lang="en-US" sz="1400" u="sng"/>
            <a:t>and</a:t>
          </a:r>
          <a:r>
            <a:rPr lang="en-US" sz="1400"/>
            <a:t> copying information from a website or book.  Plagiarism will not be tolerated; any plagiarized work will receive a “zero</a:t>
          </a:r>
          <a:r>
            <a:rPr lang="en-US" sz="1400" i="1"/>
            <a:t>.”</a:t>
          </a:r>
          <a:endParaRPr lang="en-US" sz="1400"/>
        </a:p>
      </dgm:t>
    </dgm:pt>
    <dgm:pt modelId="{AF90903F-C02B-4209-BC50-D28F40374C0E}" type="parTrans" cxnId="{976B199B-B935-46AE-A809-24DBCE471C38}">
      <dgm:prSet/>
      <dgm:spPr/>
      <dgm:t>
        <a:bodyPr/>
        <a:lstStyle/>
        <a:p>
          <a:endParaRPr lang="en-US" sz="2000"/>
        </a:p>
      </dgm:t>
    </dgm:pt>
    <dgm:pt modelId="{BF4D5C86-69B6-496B-A560-3040A4B6CD17}" type="sibTrans" cxnId="{976B199B-B935-46AE-A809-24DBCE471C38}">
      <dgm:prSet/>
      <dgm:spPr/>
      <dgm:t>
        <a:bodyPr/>
        <a:lstStyle/>
        <a:p>
          <a:endParaRPr lang="en-US" sz="2000"/>
        </a:p>
      </dgm:t>
    </dgm:pt>
    <dgm:pt modelId="{2F7BB566-42CA-415C-A907-53051002CEE0}">
      <dgm:prSet phldrT="[Text]" custT="1"/>
      <dgm:spPr/>
      <dgm:t>
        <a:bodyPr/>
        <a:lstStyle/>
        <a:p>
          <a:r>
            <a:rPr lang="en-US" sz="1400"/>
            <a:t>If you are absent, it is </a:t>
          </a:r>
          <a:r>
            <a:rPr lang="en-US" sz="1400" u="sng"/>
            <a:t>YOUR RESPONSIBILTY</a:t>
          </a:r>
          <a:r>
            <a:rPr lang="en-US" sz="1400"/>
            <a:t> to get the information and work you missed.  If you miss an exam or quiz it is YOUR job to schedule time with Mrs. Robbins.  Missed work will </a:t>
          </a:r>
          <a:r>
            <a:rPr lang="en-US" sz="1400" b="1"/>
            <a:t>not</a:t>
          </a:r>
          <a:r>
            <a:rPr lang="en-US" sz="1400"/>
            <a:t> be made up during class time.  Exams must be made up after school or during Mrs. Robbins’s prep hour.</a:t>
          </a:r>
        </a:p>
      </dgm:t>
    </dgm:pt>
    <dgm:pt modelId="{332ED14A-8E5C-48F5-9B2D-34FA0F6871C2}" type="parTrans" cxnId="{D71FF69B-9071-4A5D-87ED-30ED46C18CBA}">
      <dgm:prSet/>
      <dgm:spPr/>
      <dgm:t>
        <a:bodyPr/>
        <a:lstStyle/>
        <a:p>
          <a:endParaRPr lang="en-US" sz="2000"/>
        </a:p>
      </dgm:t>
    </dgm:pt>
    <dgm:pt modelId="{34CDBD41-0B06-4C96-BD5D-856D43A44027}" type="sibTrans" cxnId="{D71FF69B-9071-4A5D-87ED-30ED46C18CBA}">
      <dgm:prSet/>
      <dgm:spPr/>
      <dgm:t>
        <a:bodyPr/>
        <a:lstStyle/>
        <a:p>
          <a:endParaRPr lang="en-US" sz="2000"/>
        </a:p>
      </dgm:t>
    </dgm:pt>
    <dgm:pt modelId="{EBC0BC3A-89C7-40A5-B25A-97758577311B}" type="pres">
      <dgm:prSet presAssocID="{93D733BA-083C-4918-A490-AE6739C0C465}" presName="linear" presStyleCnt="0">
        <dgm:presLayoutVars>
          <dgm:animLvl val="lvl"/>
          <dgm:resizeHandles val="exact"/>
        </dgm:presLayoutVars>
      </dgm:prSet>
      <dgm:spPr/>
      <dgm:t>
        <a:bodyPr/>
        <a:lstStyle/>
        <a:p>
          <a:endParaRPr lang="en-US"/>
        </a:p>
      </dgm:t>
    </dgm:pt>
    <dgm:pt modelId="{D111FD53-A57D-45D9-8758-6ACD0630B92B}" type="pres">
      <dgm:prSet presAssocID="{7D05AD2D-00A6-4D2F-A684-ED07D80E62B3}" presName="parentText" presStyleLbl="node1" presStyleIdx="0" presStyleCnt="10" custLinFactNeighborY="-25741">
        <dgm:presLayoutVars>
          <dgm:chMax val="0"/>
          <dgm:bulletEnabled val="1"/>
        </dgm:presLayoutVars>
      </dgm:prSet>
      <dgm:spPr/>
      <dgm:t>
        <a:bodyPr/>
        <a:lstStyle/>
        <a:p>
          <a:endParaRPr lang="en-US"/>
        </a:p>
      </dgm:t>
    </dgm:pt>
    <dgm:pt modelId="{E8B35112-7716-4394-82ED-D407DD28A6B7}" type="pres">
      <dgm:prSet presAssocID="{D3AB2C85-2E7C-44B1-BA48-FAB6AF0C9FE1}" presName="spacer" presStyleCnt="0"/>
      <dgm:spPr/>
    </dgm:pt>
    <dgm:pt modelId="{D89C87E5-F040-4605-BF9A-72DAB64269CB}" type="pres">
      <dgm:prSet presAssocID="{4104ECE2-81F6-454C-B1AA-58128B3491DB}" presName="parentText" presStyleLbl="node1" presStyleIdx="1" presStyleCnt="10">
        <dgm:presLayoutVars>
          <dgm:chMax val="0"/>
          <dgm:bulletEnabled val="1"/>
        </dgm:presLayoutVars>
      </dgm:prSet>
      <dgm:spPr/>
      <dgm:t>
        <a:bodyPr/>
        <a:lstStyle/>
        <a:p>
          <a:endParaRPr lang="en-US"/>
        </a:p>
      </dgm:t>
    </dgm:pt>
    <dgm:pt modelId="{F83D6CE3-C67B-40BE-A0A8-89DB11BDB1A6}" type="pres">
      <dgm:prSet presAssocID="{695B153F-D640-4DE5-A906-A4FE4FBCAD67}" presName="spacer" presStyleCnt="0"/>
      <dgm:spPr/>
    </dgm:pt>
    <dgm:pt modelId="{D90AF577-9510-4A19-8A15-A851229AC688}" type="pres">
      <dgm:prSet presAssocID="{06277246-132C-4E65-BF8A-8460BAF08092}" presName="parentText" presStyleLbl="node1" presStyleIdx="2" presStyleCnt="10">
        <dgm:presLayoutVars>
          <dgm:chMax val="0"/>
          <dgm:bulletEnabled val="1"/>
        </dgm:presLayoutVars>
      </dgm:prSet>
      <dgm:spPr/>
      <dgm:t>
        <a:bodyPr/>
        <a:lstStyle/>
        <a:p>
          <a:endParaRPr lang="en-US"/>
        </a:p>
      </dgm:t>
    </dgm:pt>
    <dgm:pt modelId="{AD6D0477-FD7C-4C6D-8EE1-A1AFFBC5CD22}" type="pres">
      <dgm:prSet presAssocID="{8CFC36EF-04D5-4AF2-856B-9E10E599E747}" presName="spacer" presStyleCnt="0"/>
      <dgm:spPr/>
    </dgm:pt>
    <dgm:pt modelId="{D22F7316-E21A-473A-A315-7344492327C2}" type="pres">
      <dgm:prSet presAssocID="{D38BAF2B-B7D1-4E44-A215-ECCF729E00AF}" presName="parentText" presStyleLbl="node1" presStyleIdx="3" presStyleCnt="10">
        <dgm:presLayoutVars>
          <dgm:chMax val="0"/>
          <dgm:bulletEnabled val="1"/>
        </dgm:presLayoutVars>
      </dgm:prSet>
      <dgm:spPr/>
      <dgm:t>
        <a:bodyPr/>
        <a:lstStyle/>
        <a:p>
          <a:endParaRPr lang="en-US"/>
        </a:p>
      </dgm:t>
    </dgm:pt>
    <dgm:pt modelId="{B939B140-2237-487C-B270-600436E0BA29}" type="pres">
      <dgm:prSet presAssocID="{983367C3-04AF-4BCB-B7D0-D785E0635738}" presName="spacer" presStyleCnt="0"/>
      <dgm:spPr/>
    </dgm:pt>
    <dgm:pt modelId="{8CC2A033-4896-458F-B1C1-0D9EFB97A915}" type="pres">
      <dgm:prSet presAssocID="{58CF7D54-2A2E-4FF0-88E0-CAA2C64AD3BC}" presName="parentText" presStyleLbl="node1" presStyleIdx="4" presStyleCnt="10">
        <dgm:presLayoutVars>
          <dgm:chMax val="0"/>
          <dgm:bulletEnabled val="1"/>
        </dgm:presLayoutVars>
      </dgm:prSet>
      <dgm:spPr/>
      <dgm:t>
        <a:bodyPr/>
        <a:lstStyle/>
        <a:p>
          <a:endParaRPr lang="en-US"/>
        </a:p>
      </dgm:t>
    </dgm:pt>
    <dgm:pt modelId="{085C421B-86D1-4679-ACE7-2C96E17EF4E0}" type="pres">
      <dgm:prSet presAssocID="{0C9A47BE-BADB-43D5-8F5D-DF47E63BC7E2}" presName="spacer" presStyleCnt="0"/>
      <dgm:spPr/>
    </dgm:pt>
    <dgm:pt modelId="{2C12829A-C13F-448D-9AF2-6BD91A0D0A4F}" type="pres">
      <dgm:prSet presAssocID="{E0BAF052-98BC-4517-A7ED-F33437B0E2D5}" presName="parentText" presStyleLbl="node1" presStyleIdx="5" presStyleCnt="10">
        <dgm:presLayoutVars>
          <dgm:chMax val="0"/>
          <dgm:bulletEnabled val="1"/>
        </dgm:presLayoutVars>
      </dgm:prSet>
      <dgm:spPr/>
      <dgm:t>
        <a:bodyPr/>
        <a:lstStyle/>
        <a:p>
          <a:endParaRPr lang="en-US"/>
        </a:p>
      </dgm:t>
    </dgm:pt>
    <dgm:pt modelId="{D630F8C3-969E-4F69-8521-0D17DBE0CC27}" type="pres">
      <dgm:prSet presAssocID="{BF4D5C86-69B6-496B-A560-3040A4B6CD17}" presName="spacer" presStyleCnt="0"/>
      <dgm:spPr/>
    </dgm:pt>
    <dgm:pt modelId="{41FA91C2-727E-4B17-A245-E20F7D75E091}" type="pres">
      <dgm:prSet presAssocID="{2F7BB566-42CA-415C-A907-53051002CEE0}" presName="parentText" presStyleLbl="node1" presStyleIdx="6" presStyleCnt="10">
        <dgm:presLayoutVars>
          <dgm:chMax val="0"/>
          <dgm:bulletEnabled val="1"/>
        </dgm:presLayoutVars>
      </dgm:prSet>
      <dgm:spPr/>
      <dgm:t>
        <a:bodyPr/>
        <a:lstStyle/>
        <a:p>
          <a:endParaRPr lang="en-US"/>
        </a:p>
      </dgm:t>
    </dgm:pt>
    <dgm:pt modelId="{69B59D72-4C9A-4A6E-B490-B296E4A10E66}" type="pres">
      <dgm:prSet presAssocID="{34CDBD41-0B06-4C96-BD5D-856D43A44027}" presName="spacer" presStyleCnt="0"/>
      <dgm:spPr/>
    </dgm:pt>
    <dgm:pt modelId="{5856D68F-70C3-4A12-8603-A1B79C890B36}" type="pres">
      <dgm:prSet presAssocID="{4DF4A1B1-B498-459F-97A0-CBBE4B2C8454}" presName="parentText" presStyleLbl="node1" presStyleIdx="7" presStyleCnt="10">
        <dgm:presLayoutVars>
          <dgm:chMax val="0"/>
          <dgm:bulletEnabled val="1"/>
        </dgm:presLayoutVars>
      </dgm:prSet>
      <dgm:spPr/>
      <dgm:t>
        <a:bodyPr/>
        <a:lstStyle/>
        <a:p>
          <a:endParaRPr lang="en-US"/>
        </a:p>
      </dgm:t>
    </dgm:pt>
    <dgm:pt modelId="{75F6BAE0-6B7D-4149-AED9-5055076043CF}" type="pres">
      <dgm:prSet presAssocID="{67DE7766-F7E4-4765-BBFF-ED55406A66B6}" presName="spacer" presStyleCnt="0"/>
      <dgm:spPr/>
    </dgm:pt>
    <dgm:pt modelId="{86D063EF-28A9-46C5-A357-0C88DCDA8DA1}" type="pres">
      <dgm:prSet presAssocID="{59E2D547-2370-4D2C-B394-2F6E45761674}" presName="parentText" presStyleLbl="node1" presStyleIdx="8" presStyleCnt="10">
        <dgm:presLayoutVars>
          <dgm:chMax val="0"/>
          <dgm:bulletEnabled val="1"/>
        </dgm:presLayoutVars>
      </dgm:prSet>
      <dgm:spPr/>
      <dgm:t>
        <a:bodyPr/>
        <a:lstStyle/>
        <a:p>
          <a:endParaRPr lang="en-US"/>
        </a:p>
      </dgm:t>
    </dgm:pt>
    <dgm:pt modelId="{E1FACB6D-DC8B-47BC-8ACE-41BD3C90FC87}" type="pres">
      <dgm:prSet presAssocID="{1A2AF380-2571-4325-9CB5-9F64E32A91A2}" presName="spacer" presStyleCnt="0"/>
      <dgm:spPr/>
    </dgm:pt>
    <dgm:pt modelId="{B3A6661D-515E-41C5-998F-1478DD514CC1}" type="pres">
      <dgm:prSet presAssocID="{9741BF67-98AA-4368-B53B-22B2F3CF604D}" presName="parentText" presStyleLbl="node1" presStyleIdx="9" presStyleCnt="10">
        <dgm:presLayoutVars>
          <dgm:chMax val="0"/>
          <dgm:bulletEnabled val="1"/>
        </dgm:presLayoutVars>
      </dgm:prSet>
      <dgm:spPr/>
      <dgm:t>
        <a:bodyPr/>
        <a:lstStyle/>
        <a:p>
          <a:endParaRPr lang="en-US"/>
        </a:p>
      </dgm:t>
    </dgm:pt>
  </dgm:ptLst>
  <dgm:cxnLst>
    <dgm:cxn modelId="{6348F32D-A36E-4213-A7CD-2E41E7F22310}" type="presOf" srcId="{D38BAF2B-B7D1-4E44-A215-ECCF729E00AF}" destId="{D22F7316-E21A-473A-A315-7344492327C2}" srcOrd="0" destOrd="0" presId="urn:microsoft.com/office/officeart/2005/8/layout/vList2"/>
    <dgm:cxn modelId="{D71FF69B-9071-4A5D-87ED-30ED46C18CBA}" srcId="{93D733BA-083C-4918-A490-AE6739C0C465}" destId="{2F7BB566-42CA-415C-A907-53051002CEE0}" srcOrd="6" destOrd="0" parTransId="{332ED14A-8E5C-48F5-9B2D-34FA0F6871C2}" sibTransId="{34CDBD41-0B06-4C96-BD5D-856D43A44027}"/>
    <dgm:cxn modelId="{D17C9EF8-20FE-42CA-863D-0C6AB31485F7}" srcId="{93D733BA-083C-4918-A490-AE6739C0C465}" destId="{59E2D547-2370-4D2C-B394-2F6E45761674}" srcOrd="8" destOrd="0" parTransId="{689C54E9-4C23-41D8-982D-0E572B6C535A}" sibTransId="{1A2AF380-2571-4325-9CB5-9F64E32A91A2}"/>
    <dgm:cxn modelId="{61B3D4E9-3D3E-4E5C-A57E-45E8431F504B}" type="presOf" srcId="{58CF7D54-2A2E-4FF0-88E0-CAA2C64AD3BC}" destId="{8CC2A033-4896-458F-B1C1-0D9EFB97A915}" srcOrd="0" destOrd="0" presId="urn:microsoft.com/office/officeart/2005/8/layout/vList2"/>
    <dgm:cxn modelId="{2DA05318-A3AF-48BE-A674-18F9C9D2025D}" type="presOf" srcId="{E0BAF052-98BC-4517-A7ED-F33437B0E2D5}" destId="{2C12829A-C13F-448D-9AF2-6BD91A0D0A4F}" srcOrd="0" destOrd="0" presId="urn:microsoft.com/office/officeart/2005/8/layout/vList2"/>
    <dgm:cxn modelId="{5E44E85E-59ED-48B2-A8CE-4F0AE83A8ED9}" type="presOf" srcId="{4104ECE2-81F6-454C-B1AA-58128B3491DB}" destId="{D89C87E5-F040-4605-BF9A-72DAB64269CB}" srcOrd="0" destOrd="0" presId="urn:microsoft.com/office/officeart/2005/8/layout/vList2"/>
    <dgm:cxn modelId="{3445E608-A4AE-49DF-9EE1-903BC14A7D9A}" type="presOf" srcId="{2F7BB566-42CA-415C-A907-53051002CEE0}" destId="{41FA91C2-727E-4B17-A245-E20F7D75E091}" srcOrd="0" destOrd="0" presId="urn:microsoft.com/office/officeart/2005/8/layout/vList2"/>
    <dgm:cxn modelId="{976B199B-B935-46AE-A809-24DBCE471C38}" srcId="{93D733BA-083C-4918-A490-AE6739C0C465}" destId="{E0BAF052-98BC-4517-A7ED-F33437B0E2D5}" srcOrd="5" destOrd="0" parTransId="{AF90903F-C02B-4209-BC50-D28F40374C0E}" sibTransId="{BF4D5C86-69B6-496B-A560-3040A4B6CD17}"/>
    <dgm:cxn modelId="{3C2680A8-8DFD-4E85-AE25-989DB7E29C07}" srcId="{93D733BA-083C-4918-A490-AE6739C0C465}" destId="{4DF4A1B1-B498-459F-97A0-CBBE4B2C8454}" srcOrd="7" destOrd="0" parTransId="{89373F31-1723-458A-9DC8-C945B20EBC59}" sibTransId="{67DE7766-F7E4-4765-BBFF-ED55406A66B6}"/>
    <dgm:cxn modelId="{1239FF3B-DF33-4FD6-A129-B9FB8EDD2777}" srcId="{93D733BA-083C-4918-A490-AE6739C0C465}" destId="{06277246-132C-4E65-BF8A-8460BAF08092}" srcOrd="2" destOrd="0" parTransId="{3B33F6E7-111C-4DF4-A143-346A6F65F486}" sibTransId="{8CFC36EF-04D5-4AF2-856B-9E10E599E747}"/>
    <dgm:cxn modelId="{29B61D42-1D43-42F2-AAFB-E33AC76643B8}" srcId="{93D733BA-083C-4918-A490-AE6739C0C465}" destId="{D38BAF2B-B7D1-4E44-A215-ECCF729E00AF}" srcOrd="3" destOrd="0" parTransId="{9033E215-7399-49C9-80FA-93494D20EFF5}" sibTransId="{983367C3-04AF-4BCB-B7D0-D785E0635738}"/>
    <dgm:cxn modelId="{6C3364C3-3D9A-403E-909D-CA668C09DEA6}" type="presOf" srcId="{06277246-132C-4E65-BF8A-8460BAF08092}" destId="{D90AF577-9510-4A19-8A15-A851229AC688}" srcOrd="0" destOrd="0" presId="urn:microsoft.com/office/officeart/2005/8/layout/vList2"/>
    <dgm:cxn modelId="{080BB390-C0EF-4657-B6DD-227F1D5BA73D}" srcId="{93D733BA-083C-4918-A490-AE6739C0C465}" destId="{7D05AD2D-00A6-4D2F-A684-ED07D80E62B3}" srcOrd="0" destOrd="0" parTransId="{5ACE3F5C-94F2-448E-B23D-4DDEBE3D7979}" sibTransId="{D3AB2C85-2E7C-44B1-BA48-FAB6AF0C9FE1}"/>
    <dgm:cxn modelId="{39AE1FEE-C76A-4BB1-AD92-5B6436BF150F}" type="presOf" srcId="{59E2D547-2370-4D2C-B394-2F6E45761674}" destId="{86D063EF-28A9-46C5-A357-0C88DCDA8DA1}" srcOrd="0" destOrd="0" presId="urn:microsoft.com/office/officeart/2005/8/layout/vList2"/>
    <dgm:cxn modelId="{6B0A788B-1A85-4933-8EE9-913CA555A298}" type="presOf" srcId="{7D05AD2D-00A6-4D2F-A684-ED07D80E62B3}" destId="{D111FD53-A57D-45D9-8758-6ACD0630B92B}" srcOrd="0" destOrd="0" presId="urn:microsoft.com/office/officeart/2005/8/layout/vList2"/>
    <dgm:cxn modelId="{DC0B6E79-C4AC-4DF3-B2CD-32BE8B7B0440}" srcId="{93D733BA-083C-4918-A490-AE6739C0C465}" destId="{9741BF67-98AA-4368-B53B-22B2F3CF604D}" srcOrd="9" destOrd="0" parTransId="{8C516B99-65AD-47A0-8923-56C610623AB0}" sibTransId="{F4281CF9-ADD4-4C29-84B3-80746AF10529}"/>
    <dgm:cxn modelId="{62DB3C69-1B18-43AC-B991-F6158622A032}" type="presOf" srcId="{9741BF67-98AA-4368-B53B-22B2F3CF604D}" destId="{B3A6661D-515E-41C5-998F-1478DD514CC1}" srcOrd="0" destOrd="0" presId="urn:microsoft.com/office/officeart/2005/8/layout/vList2"/>
    <dgm:cxn modelId="{FBE2222F-F958-442C-8E57-6ED1AA3E538A}" srcId="{93D733BA-083C-4918-A490-AE6739C0C465}" destId="{4104ECE2-81F6-454C-B1AA-58128B3491DB}" srcOrd="1" destOrd="0" parTransId="{8F7A1940-D897-4B6E-80C6-1534E667EF7F}" sibTransId="{695B153F-D640-4DE5-A906-A4FE4FBCAD67}"/>
    <dgm:cxn modelId="{D729BDFC-E71D-4E9A-A296-214BB9286657}" srcId="{93D733BA-083C-4918-A490-AE6739C0C465}" destId="{58CF7D54-2A2E-4FF0-88E0-CAA2C64AD3BC}" srcOrd="4" destOrd="0" parTransId="{352B14E9-7DB3-4DCC-954C-719B8BC799E5}" sibTransId="{0C9A47BE-BADB-43D5-8F5D-DF47E63BC7E2}"/>
    <dgm:cxn modelId="{F6704A75-1C4E-4861-B14A-910E84B8381E}" type="presOf" srcId="{4DF4A1B1-B498-459F-97A0-CBBE4B2C8454}" destId="{5856D68F-70C3-4A12-8603-A1B79C890B36}" srcOrd="0" destOrd="0" presId="urn:microsoft.com/office/officeart/2005/8/layout/vList2"/>
    <dgm:cxn modelId="{80ED9297-B972-432F-9760-26155D2FA187}" type="presOf" srcId="{93D733BA-083C-4918-A490-AE6739C0C465}" destId="{EBC0BC3A-89C7-40A5-B25A-97758577311B}" srcOrd="0" destOrd="0" presId="urn:microsoft.com/office/officeart/2005/8/layout/vList2"/>
    <dgm:cxn modelId="{7ED8F8F4-46E3-4BE0-BC46-36E78DFFA1C0}" type="presParOf" srcId="{EBC0BC3A-89C7-40A5-B25A-97758577311B}" destId="{D111FD53-A57D-45D9-8758-6ACD0630B92B}" srcOrd="0" destOrd="0" presId="urn:microsoft.com/office/officeart/2005/8/layout/vList2"/>
    <dgm:cxn modelId="{56AE6600-C82E-4CE0-A5E4-DDAD2A42711D}" type="presParOf" srcId="{EBC0BC3A-89C7-40A5-B25A-97758577311B}" destId="{E8B35112-7716-4394-82ED-D407DD28A6B7}" srcOrd="1" destOrd="0" presId="urn:microsoft.com/office/officeart/2005/8/layout/vList2"/>
    <dgm:cxn modelId="{0A2B595C-C39C-4801-A3E9-1E365B44D2ED}" type="presParOf" srcId="{EBC0BC3A-89C7-40A5-B25A-97758577311B}" destId="{D89C87E5-F040-4605-BF9A-72DAB64269CB}" srcOrd="2" destOrd="0" presId="urn:microsoft.com/office/officeart/2005/8/layout/vList2"/>
    <dgm:cxn modelId="{23CC3931-12BB-4953-8360-7BAAA1CBFD5E}" type="presParOf" srcId="{EBC0BC3A-89C7-40A5-B25A-97758577311B}" destId="{F83D6CE3-C67B-40BE-A0A8-89DB11BDB1A6}" srcOrd="3" destOrd="0" presId="urn:microsoft.com/office/officeart/2005/8/layout/vList2"/>
    <dgm:cxn modelId="{465F9F39-51FC-4397-AD6D-BCEE498B0981}" type="presParOf" srcId="{EBC0BC3A-89C7-40A5-B25A-97758577311B}" destId="{D90AF577-9510-4A19-8A15-A851229AC688}" srcOrd="4" destOrd="0" presId="urn:microsoft.com/office/officeart/2005/8/layout/vList2"/>
    <dgm:cxn modelId="{0D586B2F-FC66-43BB-B747-52773A561120}" type="presParOf" srcId="{EBC0BC3A-89C7-40A5-B25A-97758577311B}" destId="{AD6D0477-FD7C-4C6D-8EE1-A1AFFBC5CD22}" srcOrd="5" destOrd="0" presId="urn:microsoft.com/office/officeart/2005/8/layout/vList2"/>
    <dgm:cxn modelId="{960D1D2B-0A65-47DD-910C-438C6DEDA7AF}" type="presParOf" srcId="{EBC0BC3A-89C7-40A5-B25A-97758577311B}" destId="{D22F7316-E21A-473A-A315-7344492327C2}" srcOrd="6" destOrd="0" presId="urn:microsoft.com/office/officeart/2005/8/layout/vList2"/>
    <dgm:cxn modelId="{50EFAAB9-F46E-499E-B7E8-80EDC938B3B7}" type="presParOf" srcId="{EBC0BC3A-89C7-40A5-B25A-97758577311B}" destId="{B939B140-2237-487C-B270-600436E0BA29}" srcOrd="7" destOrd="0" presId="urn:microsoft.com/office/officeart/2005/8/layout/vList2"/>
    <dgm:cxn modelId="{43E98877-94B7-4701-ABB8-EB8A40DA1AD4}" type="presParOf" srcId="{EBC0BC3A-89C7-40A5-B25A-97758577311B}" destId="{8CC2A033-4896-458F-B1C1-0D9EFB97A915}" srcOrd="8" destOrd="0" presId="urn:microsoft.com/office/officeart/2005/8/layout/vList2"/>
    <dgm:cxn modelId="{DBCE5076-CE01-4896-8B3F-C1F343FD2AB6}" type="presParOf" srcId="{EBC0BC3A-89C7-40A5-B25A-97758577311B}" destId="{085C421B-86D1-4679-ACE7-2C96E17EF4E0}" srcOrd="9" destOrd="0" presId="urn:microsoft.com/office/officeart/2005/8/layout/vList2"/>
    <dgm:cxn modelId="{DE221BA0-2C98-4AC8-9B46-EB58B56C66CA}" type="presParOf" srcId="{EBC0BC3A-89C7-40A5-B25A-97758577311B}" destId="{2C12829A-C13F-448D-9AF2-6BD91A0D0A4F}" srcOrd="10" destOrd="0" presId="urn:microsoft.com/office/officeart/2005/8/layout/vList2"/>
    <dgm:cxn modelId="{002A281A-372F-4F5D-A139-CAEB9CB1BA84}" type="presParOf" srcId="{EBC0BC3A-89C7-40A5-B25A-97758577311B}" destId="{D630F8C3-969E-4F69-8521-0D17DBE0CC27}" srcOrd="11" destOrd="0" presId="urn:microsoft.com/office/officeart/2005/8/layout/vList2"/>
    <dgm:cxn modelId="{786A532D-A5F6-4ADF-9E81-A1E978258606}" type="presParOf" srcId="{EBC0BC3A-89C7-40A5-B25A-97758577311B}" destId="{41FA91C2-727E-4B17-A245-E20F7D75E091}" srcOrd="12" destOrd="0" presId="urn:microsoft.com/office/officeart/2005/8/layout/vList2"/>
    <dgm:cxn modelId="{D5BAF409-518A-4687-BE97-D9F3A4EBF38B}" type="presParOf" srcId="{EBC0BC3A-89C7-40A5-B25A-97758577311B}" destId="{69B59D72-4C9A-4A6E-B490-B296E4A10E66}" srcOrd="13" destOrd="0" presId="urn:microsoft.com/office/officeart/2005/8/layout/vList2"/>
    <dgm:cxn modelId="{BEEFE97E-9152-48B4-A7CB-53DABADCE92D}" type="presParOf" srcId="{EBC0BC3A-89C7-40A5-B25A-97758577311B}" destId="{5856D68F-70C3-4A12-8603-A1B79C890B36}" srcOrd="14" destOrd="0" presId="urn:microsoft.com/office/officeart/2005/8/layout/vList2"/>
    <dgm:cxn modelId="{BAF0E1D8-7BC4-4AD5-AF04-DB69EC3E9D42}" type="presParOf" srcId="{EBC0BC3A-89C7-40A5-B25A-97758577311B}" destId="{75F6BAE0-6B7D-4149-AED9-5055076043CF}" srcOrd="15" destOrd="0" presId="urn:microsoft.com/office/officeart/2005/8/layout/vList2"/>
    <dgm:cxn modelId="{702753CF-9CC9-4F79-A749-AAD5C72D6B0E}" type="presParOf" srcId="{EBC0BC3A-89C7-40A5-B25A-97758577311B}" destId="{86D063EF-28A9-46C5-A357-0C88DCDA8DA1}" srcOrd="16" destOrd="0" presId="urn:microsoft.com/office/officeart/2005/8/layout/vList2"/>
    <dgm:cxn modelId="{E0561FC0-9852-46F5-95B1-4A74E988BCD6}" type="presParOf" srcId="{EBC0BC3A-89C7-40A5-B25A-97758577311B}" destId="{E1FACB6D-DC8B-47BC-8ACE-41BD3C90FC87}" srcOrd="17" destOrd="0" presId="urn:microsoft.com/office/officeart/2005/8/layout/vList2"/>
    <dgm:cxn modelId="{2087BA83-A1F4-4349-AA0E-8D7F1C0A1381}" type="presParOf" srcId="{EBC0BC3A-89C7-40A5-B25A-97758577311B}" destId="{B3A6661D-515E-41C5-998F-1478DD514CC1}" srcOrd="18"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1FD53-A57D-45D9-8758-6ACD0630B92B}">
      <dsp:nvSpPr>
        <dsp:cNvPr id="0" name=""/>
        <dsp:cNvSpPr/>
      </dsp:nvSpPr>
      <dsp:spPr>
        <a:xfrm>
          <a:off x="0" y="0"/>
          <a:ext cx="7458075" cy="8867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Mrs. Robbins’s class is a safe place, free from bullying, teasing, and harassment.  The climate is one that fosters respect, achievement, and success.  Any behaviors that threaten this learning environment will be corrected immediately with appropriate consequences.  </a:t>
          </a:r>
        </a:p>
      </dsp:txBody>
      <dsp:txXfrm>
        <a:off x="43288" y="43288"/>
        <a:ext cx="7371499" cy="800176"/>
      </dsp:txXfrm>
    </dsp:sp>
    <dsp:sp modelId="{D89C87E5-F040-4605-BF9A-72DAB64269CB}">
      <dsp:nvSpPr>
        <dsp:cNvPr id="0" name=""/>
        <dsp:cNvSpPr/>
      </dsp:nvSpPr>
      <dsp:spPr>
        <a:xfrm>
          <a:off x="0" y="903496"/>
          <a:ext cx="7458075" cy="88675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Bring more than one pen or pencil to class.  Make sure pencils are sharpened BEFORE class begins, as sharpening during class is a distraction.  Make sure you have extras.</a:t>
          </a:r>
        </a:p>
      </dsp:txBody>
      <dsp:txXfrm>
        <a:off x="43288" y="946784"/>
        <a:ext cx="7371499" cy="800176"/>
      </dsp:txXfrm>
    </dsp:sp>
    <dsp:sp modelId="{D90AF577-9510-4A19-8A15-A851229AC688}">
      <dsp:nvSpPr>
        <dsp:cNvPr id="0" name=""/>
        <dsp:cNvSpPr/>
      </dsp:nvSpPr>
      <dsp:spPr>
        <a:xfrm>
          <a:off x="0" y="1804550"/>
          <a:ext cx="7458075" cy="88675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Mrs. Robbins has school supplies that are available for students to purchase.  </a:t>
          </a:r>
          <a:r>
            <a:rPr lang="en-US" sz="1400" i="1" kern="1200"/>
            <a:t>Supplies will NOT be sold during class time.</a:t>
          </a:r>
          <a:endParaRPr lang="en-US" sz="1400" kern="1200"/>
        </a:p>
      </dsp:txBody>
      <dsp:txXfrm>
        <a:off x="43288" y="1847838"/>
        <a:ext cx="7371499" cy="800176"/>
      </dsp:txXfrm>
    </dsp:sp>
    <dsp:sp modelId="{D22F7316-E21A-473A-A315-7344492327C2}">
      <dsp:nvSpPr>
        <dsp:cNvPr id="0" name=""/>
        <dsp:cNvSpPr/>
      </dsp:nvSpPr>
      <dsp:spPr>
        <a:xfrm>
          <a:off x="0" y="2705604"/>
          <a:ext cx="7458075" cy="88675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Label all assignments in the top, right corner with the following information: </a:t>
          </a:r>
        </a:p>
        <a:p>
          <a:pPr lvl="0" algn="l" defTabSz="622300">
            <a:lnSpc>
              <a:spcPct val="90000"/>
            </a:lnSpc>
            <a:spcBef>
              <a:spcPct val="0"/>
            </a:spcBef>
            <a:spcAft>
              <a:spcPct val="35000"/>
            </a:spcAft>
          </a:pPr>
          <a:r>
            <a:rPr lang="en-US" sz="1400" kern="1200"/>
            <a:t>NAME,  DATE, ASSIGNMENT </a:t>
          </a:r>
        </a:p>
      </dsp:txBody>
      <dsp:txXfrm>
        <a:off x="43288" y="2748892"/>
        <a:ext cx="7371499" cy="800176"/>
      </dsp:txXfrm>
    </dsp:sp>
    <dsp:sp modelId="{8CC2A033-4896-458F-B1C1-0D9EFB97A915}">
      <dsp:nvSpPr>
        <dsp:cNvPr id="0" name=""/>
        <dsp:cNvSpPr/>
      </dsp:nvSpPr>
      <dsp:spPr>
        <a:xfrm>
          <a:off x="0" y="3606658"/>
          <a:ext cx="7458075" cy="886752"/>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All coursework, including notes, handouts, projects, activities, and any other information from class should be kept neatly organized in a student interactive notebook.  The notebook should only contain work from Mrs. Robbins’s class and be neatly divided into sections as described during class time.  Notebooks should be kept up to date and brought daily.  (Not Applicable to DC Courses)</a:t>
          </a:r>
        </a:p>
      </dsp:txBody>
      <dsp:txXfrm>
        <a:off x="43288" y="3649946"/>
        <a:ext cx="7371499" cy="800176"/>
      </dsp:txXfrm>
    </dsp:sp>
    <dsp:sp modelId="{2C12829A-C13F-448D-9AF2-6BD91A0D0A4F}">
      <dsp:nvSpPr>
        <dsp:cNvPr id="0" name=""/>
        <dsp:cNvSpPr/>
      </dsp:nvSpPr>
      <dsp:spPr>
        <a:xfrm>
          <a:off x="0" y="4507713"/>
          <a:ext cx="7458075" cy="8867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Plagiarism is defined as “a piece of writing that has been copied from someone else and is presented as being your own work” (dictionary.com).  This includes copying from a classmate </a:t>
          </a:r>
          <a:r>
            <a:rPr lang="en-US" sz="1400" u="sng" kern="1200"/>
            <a:t>and</a:t>
          </a:r>
          <a:r>
            <a:rPr lang="en-US" sz="1400" kern="1200"/>
            <a:t> copying information from a website or book.  Plagiarism will not be tolerated; any plagiarized work will receive a “zero</a:t>
          </a:r>
          <a:r>
            <a:rPr lang="en-US" sz="1400" i="1" kern="1200"/>
            <a:t>.”</a:t>
          </a:r>
          <a:endParaRPr lang="en-US" sz="1400" kern="1200"/>
        </a:p>
      </dsp:txBody>
      <dsp:txXfrm>
        <a:off x="43288" y="4551001"/>
        <a:ext cx="7371499" cy="800176"/>
      </dsp:txXfrm>
    </dsp:sp>
    <dsp:sp modelId="{41FA91C2-727E-4B17-A245-E20F7D75E091}">
      <dsp:nvSpPr>
        <dsp:cNvPr id="0" name=""/>
        <dsp:cNvSpPr/>
      </dsp:nvSpPr>
      <dsp:spPr>
        <a:xfrm>
          <a:off x="0" y="5408767"/>
          <a:ext cx="7458075" cy="88675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If you are absent, it is </a:t>
          </a:r>
          <a:r>
            <a:rPr lang="en-US" sz="1400" u="sng" kern="1200"/>
            <a:t>YOUR RESPONSIBILTY</a:t>
          </a:r>
          <a:r>
            <a:rPr lang="en-US" sz="1400" kern="1200"/>
            <a:t> to get the information and work you missed.  If you miss an exam or quiz it is YOUR job to schedule time with Mrs. Robbins.  Missed work will </a:t>
          </a:r>
          <a:r>
            <a:rPr lang="en-US" sz="1400" b="1" kern="1200"/>
            <a:t>not</a:t>
          </a:r>
          <a:r>
            <a:rPr lang="en-US" sz="1400" kern="1200"/>
            <a:t> be made up during class time.  Exams must be made up after school or during Mrs. Robbins’s prep hour.</a:t>
          </a:r>
        </a:p>
      </dsp:txBody>
      <dsp:txXfrm>
        <a:off x="43288" y="5452055"/>
        <a:ext cx="7371499" cy="800176"/>
      </dsp:txXfrm>
    </dsp:sp>
    <dsp:sp modelId="{5856D68F-70C3-4A12-8603-A1B79C890B36}">
      <dsp:nvSpPr>
        <dsp:cNvPr id="0" name=""/>
        <dsp:cNvSpPr/>
      </dsp:nvSpPr>
      <dsp:spPr>
        <a:xfrm>
          <a:off x="0" y="6309821"/>
          <a:ext cx="7458075" cy="88675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Bathroom and water fountain breaks are a privilege and are earned by maintaining acceptable grades, having all your work turned in on time, and conducting yourself in a respectful manner.  </a:t>
          </a:r>
        </a:p>
      </dsp:txBody>
      <dsp:txXfrm>
        <a:off x="43288" y="6353109"/>
        <a:ext cx="7371499" cy="800176"/>
      </dsp:txXfrm>
    </dsp:sp>
    <dsp:sp modelId="{86D063EF-28A9-46C5-A357-0C88DCDA8DA1}">
      <dsp:nvSpPr>
        <dsp:cNvPr id="0" name=""/>
        <dsp:cNvSpPr/>
      </dsp:nvSpPr>
      <dsp:spPr>
        <a:xfrm>
          <a:off x="0" y="7210876"/>
          <a:ext cx="7458075" cy="88675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If something in this class isn’t working for you, assume the leadership role and figure out how to make the change you think necessary!</a:t>
          </a:r>
        </a:p>
      </dsp:txBody>
      <dsp:txXfrm>
        <a:off x="43288" y="7254164"/>
        <a:ext cx="7371499" cy="800176"/>
      </dsp:txXfrm>
    </dsp:sp>
    <dsp:sp modelId="{B3A6661D-515E-41C5-998F-1478DD514CC1}">
      <dsp:nvSpPr>
        <dsp:cNvPr id="0" name=""/>
        <dsp:cNvSpPr/>
      </dsp:nvSpPr>
      <dsp:spPr>
        <a:xfrm>
          <a:off x="0" y="8111930"/>
          <a:ext cx="7458075" cy="886752"/>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And finally, the teacher dismisses the students, not the bell!  Work areas should be cleaned and chairs should be pushed in prior to dismissal.</a:t>
          </a:r>
        </a:p>
      </dsp:txBody>
      <dsp:txXfrm>
        <a:off x="43288" y="8155218"/>
        <a:ext cx="7371499" cy="80017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Robbins</cp:lastModifiedBy>
  <cp:revision>3</cp:revision>
  <cp:lastPrinted>2014-08-12T17:45:00Z</cp:lastPrinted>
  <dcterms:created xsi:type="dcterms:W3CDTF">2014-08-12T17:46:00Z</dcterms:created>
  <dcterms:modified xsi:type="dcterms:W3CDTF">2015-08-13T15:29:00Z</dcterms:modified>
</cp:coreProperties>
</file>